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50E" w:rsidRDefault="009B650E" w:rsidP="00CB446C">
      <w:pPr>
        <w:spacing w:after="0"/>
        <w:jc w:val="center"/>
        <w:rPr>
          <w:noProof/>
          <w:sz w:val="36"/>
          <w:szCs w:val="36"/>
          <w:lang w:eastAsia="fr-FR"/>
        </w:rPr>
      </w:pP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5.15pt;margin-top:-5.35pt;width:250.8pt;height:26.15pt;z-index:251658240" strokecolor="white">
            <v:textbox>
              <w:txbxContent>
                <w:p w:rsidR="009B650E" w:rsidRDefault="009B650E" w:rsidP="00CB446C">
                  <w:r>
                    <w:t xml:space="preserve">Noms et écoles des enseignants du groupe : </w:t>
                  </w:r>
                </w:p>
              </w:txbxContent>
            </v:textbox>
          </v:shape>
        </w:pict>
      </w:r>
    </w:p>
    <w:p w:rsidR="009B650E" w:rsidRPr="00CB446C" w:rsidRDefault="009B650E" w:rsidP="00CB446C">
      <w:pPr>
        <w:jc w:val="center"/>
        <w:rPr>
          <w:b/>
          <w:bCs/>
          <w:sz w:val="36"/>
          <w:szCs w:val="36"/>
        </w:rPr>
      </w:pPr>
      <w:r w:rsidRPr="00CB446C">
        <w:rPr>
          <w:noProof/>
          <w:sz w:val="36"/>
          <w:szCs w:val="36"/>
          <w:lang w:eastAsia="fr-FR"/>
        </w:rPr>
        <w:t>Séquence d’apprentissage du vocabulaire</w:t>
      </w:r>
    </w:p>
    <w:p w:rsidR="009B650E" w:rsidRPr="009D6B5D" w:rsidRDefault="009B650E" w:rsidP="00CB446C">
      <w:pPr>
        <w:jc w:val="both"/>
        <w:rPr>
          <w:sz w:val="28"/>
          <w:szCs w:val="28"/>
        </w:rPr>
      </w:pPr>
      <w:r w:rsidRPr="009D6B5D">
        <w:rPr>
          <w:sz w:val="28"/>
          <w:szCs w:val="28"/>
          <w:u w:val="single"/>
        </w:rPr>
        <w:t>Consigne</w:t>
      </w:r>
      <w:r w:rsidRPr="009D6B5D">
        <w:rPr>
          <w:sz w:val="28"/>
          <w:szCs w:val="28"/>
        </w:rPr>
        <w:t xml:space="preserve"> : </w:t>
      </w:r>
      <w:r>
        <w:rPr>
          <w:sz w:val="28"/>
          <w:szCs w:val="28"/>
        </w:rPr>
        <w:t xml:space="preserve">élaborer une séquence d’apprentissage en vocabulaire </w:t>
      </w: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2"/>
        <w:gridCol w:w="2693"/>
        <w:gridCol w:w="2693"/>
        <w:gridCol w:w="2693"/>
        <w:gridCol w:w="2694"/>
        <w:gridCol w:w="2551"/>
      </w:tblGrid>
      <w:tr w:rsidR="009B650E" w:rsidRPr="00CD7384" w:rsidTr="00A43D40">
        <w:trPr>
          <w:cantSplit/>
          <w:trHeight w:val="341"/>
        </w:trPr>
        <w:tc>
          <w:tcPr>
            <w:tcW w:w="2802" w:type="dxa"/>
          </w:tcPr>
          <w:p w:rsidR="009B650E" w:rsidRDefault="009B650E" w:rsidP="001419C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Niveau</w:t>
            </w:r>
          </w:p>
        </w:tc>
        <w:tc>
          <w:tcPr>
            <w:tcW w:w="13324" w:type="dxa"/>
            <w:gridSpan w:val="5"/>
          </w:tcPr>
          <w:p w:rsidR="009B650E" w:rsidRPr="00196DC7" w:rsidRDefault="009B650E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CE2</w:t>
            </w:r>
          </w:p>
        </w:tc>
      </w:tr>
      <w:tr w:rsidR="009B650E" w:rsidRPr="00CD7384" w:rsidTr="00A43D40">
        <w:trPr>
          <w:cantSplit/>
          <w:trHeight w:val="341"/>
        </w:trPr>
        <w:tc>
          <w:tcPr>
            <w:tcW w:w="2802" w:type="dxa"/>
          </w:tcPr>
          <w:p w:rsidR="009B650E" w:rsidRDefault="009B650E" w:rsidP="001419C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Support choisi (titre et auteur)</w:t>
            </w:r>
          </w:p>
        </w:tc>
        <w:tc>
          <w:tcPr>
            <w:tcW w:w="13324" w:type="dxa"/>
            <w:gridSpan w:val="5"/>
          </w:tcPr>
          <w:p w:rsidR="009B650E" w:rsidRPr="00196DC7" w:rsidRDefault="009B650E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Album : </w:t>
            </w:r>
            <w:r w:rsidRPr="00C375E8">
              <w:rPr>
                <w:bCs/>
                <w:sz w:val="24"/>
                <w:szCs w:val="24"/>
                <w:u w:val="single"/>
              </w:rPr>
              <w:t>A la découverte des contraires</w:t>
            </w:r>
            <w:r>
              <w:rPr>
                <w:bCs/>
                <w:sz w:val="24"/>
                <w:szCs w:val="24"/>
              </w:rPr>
              <w:t>, Marie-Agnès Gaudrat et Thierry Courtin</w:t>
            </w:r>
          </w:p>
        </w:tc>
      </w:tr>
      <w:tr w:rsidR="009B650E" w:rsidRPr="00CD7384" w:rsidTr="00A43D40">
        <w:trPr>
          <w:cantSplit/>
          <w:trHeight w:val="1134"/>
        </w:trPr>
        <w:tc>
          <w:tcPr>
            <w:tcW w:w="2802" w:type="dxa"/>
          </w:tcPr>
          <w:p w:rsidR="009B650E" w:rsidRDefault="009B650E" w:rsidP="001419C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Notion(s) visée(s) </w:t>
            </w:r>
          </w:p>
          <w:p w:rsidR="009B650E" w:rsidRPr="00CD7384" w:rsidRDefault="009B650E" w:rsidP="001419C2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24"/>
                <w:szCs w:val="24"/>
              </w:rPr>
              <w:t>(cf. tableau des notions à enseigner de M. Cellier fourni)</w:t>
            </w:r>
          </w:p>
        </w:tc>
        <w:tc>
          <w:tcPr>
            <w:tcW w:w="13324" w:type="dxa"/>
            <w:gridSpan w:val="5"/>
          </w:tcPr>
          <w:p w:rsidR="009B650E" w:rsidRDefault="009B650E" w:rsidP="00AF172E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Utiliser des adjectifs pour décrire un personnage.</w:t>
            </w:r>
          </w:p>
          <w:p w:rsidR="009B650E" w:rsidRPr="00196DC7" w:rsidRDefault="009B650E" w:rsidP="00AF172E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Etablir des relations d’opposition entre les adjectifs : les antonymes.</w:t>
            </w:r>
          </w:p>
        </w:tc>
      </w:tr>
      <w:tr w:rsidR="009B650E" w:rsidRPr="00CD7384" w:rsidTr="00A43D40">
        <w:trPr>
          <w:cantSplit/>
          <w:trHeight w:val="1134"/>
        </w:trPr>
        <w:tc>
          <w:tcPr>
            <w:tcW w:w="2802" w:type="dxa"/>
            <w:vAlign w:val="center"/>
          </w:tcPr>
          <w:p w:rsidR="009B650E" w:rsidRPr="00A43D40" w:rsidRDefault="009B650E" w:rsidP="00A43D4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Déroulement de la séquence en séances (on peut s’inspirer de la démarche de P. Joole fournie)</w:t>
            </w:r>
          </w:p>
        </w:tc>
        <w:tc>
          <w:tcPr>
            <w:tcW w:w="2693" w:type="dxa"/>
          </w:tcPr>
          <w:p w:rsidR="009B650E" w:rsidRDefault="009B650E" w:rsidP="001B0938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3BE">
              <w:rPr>
                <w:b/>
                <w:bCs/>
                <w:sz w:val="24"/>
                <w:szCs w:val="24"/>
              </w:rPr>
              <w:t>Découverte</w:t>
            </w:r>
            <w:r>
              <w:rPr>
                <w:bCs/>
                <w:sz w:val="24"/>
                <w:szCs w:val="24"/>
              </w:rPr>
              <w:t xml:space="preserve"> : à partir d’une double page de l’album (illustration sans le texte), par binôme : trouver un maximum de mots qualifiant les 2 personnages antinomiques. </w:t>
            </w:r>
          </w:p>
          <w:p w:rsidR="009B650E" w:rsidRPr="002D277D" w:rsidRDefault="009B650E" w:rsidP="001B0938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Mise en commun : exposer sa recherche aux camarades, enrichir les idées</w:t>
            </w:r>
          </w:p>
        </w:tc>
        <w:tc>
          <w:tcPr>
            <w:tcW w:w="2693" w:type="dxa"/>
          </w:tcPr>
          <w:p w:rsidR="009B650E" w:rsidRDefault="009B650E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3BE">
              <w:rPr>
                <w:b/>
                <w:bCs/>
                <w:sz w:val="24"/>
                <w:szCs w:val="24"/>
              </w:rPr>
              <w:t>Valider</w:t>
            </w:r>
            <w:r>
              <w:rPr>
                <w:bCs/>
                <w:sz w:val="24"/>
                <w:szCs w:val="24"/>
              </w:rPr>
              <w:t xml:space="preserve"> les couples de contraires : </w:t>
            </w:r>
          </w:p>
          <w:p w:rsidR="009B650E" w:rsidRDefault="009B650E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Lecture de l’album. Verbalisation après la lecture pour dégager que plusieurs couples de contraires sont possibles pour décrire les illustrations.</w:t>
            </w:r>
          </w:p>
          <w:p w:rsidR="009B650E" w:rsidRPr="00E829C5" w:rsidRDefault="009B650E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Les mots recueillis sont tous de même nature : adjectifs qualificatifs.</w:t>
            </w:r>
          </w:p>
        </w:tc>
        <w:tc>
          <w:tcPr>
            <w:tcW w:w="2693" w:type="dxa"/>
          </w:tcPr>
          <w:p w:rsidR="009B650E" w:rsidRDefault="009B650E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3BE">
              <w:rPr>
                <w:b/>
                <w:bCs/>
                <w:sz w:val="24"/>
                <w:szCs w:val="24"/>
              </w:rPr>
              <w:t>Production écrite</w:t>
            </w:r>
            <w:r>
              <w:rPr>
                <w:bCs/>
                <w:sz w:val="24"/>
                <w:szCs w:val="24"/>
              </w:rPr>
              <w:t> : distribution d’images avec des objets qui montrent des oppositions. A la manière de l’auteur, les élèves qualifient les images avec un maximum d’adjectifs qui s’opposent.</w:t>
            </w:r>
          </w:p>
          <w:p w:rsidR="009B650E" w:rsidRPr="002D277D" w:rsidRDefault="009B650E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3BE">
              <w:rPr>
                <w:b/>
                <w:bCs/>
                <w:sz w:val="24"/>
                <w:szCs w:val="24"/>
              </w:rPr>
              <w:t>Différenciation</w:t>
            </w:r>
            <w:r>
              <w:rPr>
                <w:bCs/>
                <w:sz w:val="24"/>
                <w:szCs w:val="24"/>
              </w:rPr>
              <w:t> : prévoir une liste d’idées pour aider à comparer les images (taille, lumière aspect…)</w:t>
            </w:r>
          </w:p>
        </w:tc>
        <w:tc>
          <w:tcPr>
            <w:tcW w:w="2694" w:type="dxa"/>
          </w:tcPr>
          <w:p w:rsidR="009B650E" w:rsidRDefault="009B650E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3BE">
              <w:rPr>
                <w:b/>
                <w:bCs/>
                <w:sz w:val="24"/>
                <w:szCs w:val="24"/>
              </w:rPr>
              <w:t>Trace écrite</w:t>
            </w:r>
            <w:r>
              <w:rPr>
                <w:bCs/>
                <w:sz w:val="24"/>
                <w:szCs w:val="24"/>
              </w:rPr>
              <w:t> :</w:t>
            </w:r>
          </w:p>
          <w:p w:rsidR="009B650E" w:rsidRDefault="009B650E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fiche outil : comment exprimer le contraire ?</w:t>
            </w:r>
          </w:p>
          <w:p w:rsidR="009B650E" w:rsidRDefault="009B650E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En utilisant des adjectifs de sens opposé (léger/lourd).</w:t>
            </w:r>
          </w:p>
          <w:p w:rsidR="009B650E" w:rsidRDefault="009B650E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En utilisant des préfixes (im, in, mal, dé…).</w:t>
            </w:r>
          </w:p>
          <w:p w:rsidR="009B650E" w:rsidRDefault="009B650E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En utilisant la forme négative.</w:t>
            </w:r>
          </w:p>
          <w:p w:rsidR="009B650E" w:rsidRDefault="009B650E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9B650E" w:rsidRDefault="009B650E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Prolongement : catégoriser les adjectifs (portrait, sentiment, paysage) ;</w:t>
            </w:r>
          </w:p>
          <w:p w:rsidR="009B650E" w:rsidRPr="002D277D" w:rsidRDefault="009B650E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Réinvestissement à l’oral : jeu du « qui est-ce ? » avec la description d’un camarade.</w:t>
            </w:r>
          </w:p>
        </w:tc>
        <w:tc>
          <w:tcPr>
            <w:tcW w:w="2551" w:type="dxa"/>
          </w:tcPr>
          <w:p w:rsidR="009B650E" w:rsidRDefault="009B650E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3BE">
              <w:rPr>
                <w:b/>
                <w:bCs/>
                <w:sz w:val="24"/>
                <w:szCs w:val="24"/>
              </w:rPr>
              <w:t>Evaluation</w:t>
            </w:r>
            <w:r>
              <w:rPr>
                <w:bCs/>
                <w:sz w:val="24"/>
                <w:szCs w:val="24"/>
              </w:rPr>
              <w:t> : décrire une photo ou une œuvre en utilisant des adjectifs. Etre capable d’enrichir un texte en y ajoutant des adjectifs.</w:t>
            </w:r>
          </w:p>
          <w:p w:rsidR="009B650E" w:rsidRDefault="009B650E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9B650E" w:rsidRPr="001B0938" w:rsidRDefault="009B650E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3BE">
              <w:rPr>
                <w:b/>
                <w:bCs/>
                <w:sz w:val="24"/>
                <w:szCs w:val="24"/>
              </w:rPr>
              <w:t>Prolongement</w:t>
            </w:r>
            <w:r>
              <w:rPr>
                <w:bCs/>
                <w:sz w:val="24"/>
                <w:szCs w:val="24"/>
              </w:rPr>
              <w:t xml:space="preserve"> ou en parallèle : instruction civique et morale : la tolérance, la différence (thèmes abordés dans l’album).</w:t>
            </w:r>
          </w:p>
        </w:tc>
      </w:tr>
      <w:tr w:rsidR="009B650E" w:rsidRPr="00CD7384" w:rsidTr="00A43D40">
        <w:trPr>
          <w:cantSplit/>
          <w:trHeight w:val="1245"/>
        </w:trPr>
        <w:tc>
          <w:tcPr>
            <w:tcW w:w="2802" w:type="dxa"/>
          </w:tcPr>
          <w:p w:rsidR="009B650E" w:rsidRPr="00CD7384" w:rsidRDefault="009B650E" w:rsidP="001419C2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24"/>
                <w:szCs w:val="24"/>
              </w:rPr>
              <w:t>Outil choisi pour fixer le vocabulaire (corolle lexicale, constellation, cahier de vocabulaire…)</w:t>
            </w:r>
          </w:p>
        </w:tc>
        <w:tc>
          <w:tcPr>
            <w:tcW w:w="13324" w:type="dxa"/>
            <w:gridSpan w:val="5"/>
          </w:tcPr>
          <w:p w:rsidR="009B650E" w:rsidRPr="001B0938" w:rsidRDefault="009B650E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Utilisation d’un cahier (pour tout le cycle).</w:t>
            </w:r>
          </w:p>
          <w:p w:rsidR="009B650E" w:rsidRPr="001B0938" w:rsidRDefault="009B650E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</w:tr>
    </w:tbl>
    <w:p w:rsidR="009B650E" w:rsidRDefault="009B650E"/>
    <w:sectPr w:rsidR="009B650E" w:rsidSect="009D6B5D">
      <w:pgSz w:w="16838" w:h="11906" w:orient="landscape"/>
      <w:pgMar w:top="284" w:right="567" w:bottom="24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446C"/>
    <w:rsid w:val="00030058"/>
    <w:rsid w:val="0006670D"/>
    <w:rsid w:val="0012165D"/>
    <w:rsid w:val="001419C2"/>
    <w:rsid w:val="00196DC7"/>
    <w:rsid w:val="001B0938"/>
    <w:rsid w:val="002053F4"/>
    <w:rsid w:val="00297E38"/>
    <w:rsid w:val="002D277D"/>
    <w:rsid w:val="0030599A"/>
    <w:rsid w:val="00321661"/>
    <w:rsid w:val="003458BD"/>
    <w:rsid w:val="003C0215"/>
    <w:rsid w:val="00445A7D"/>
    <w:rsid w:val="004971D8"/>
    <w:rsid w:val="004E7AED"/>
    <w:rsid w:val="005523BE"/>
    <w:rsid w:val="005B0E46"/>
    <w:rsid w:val="00604E9C"/>
    <w:rsid w:val="006B7523"/>
    <w:rsid w:val="007A735B"/>
    <w:rsid w:val="008C15C9"/>
    <w:rsid w:val="00945134"/>
    <w:rsid w:val="009B1487"/>
    <w:rsid w:val="009B650E"/>
    <w:rsid w:val="009B657B"/>
    <w:rsid w:val="009C6A0F"/>
    <w:rsid w:val="009D6B5D"/>
    <w:rsid w:val="009E21AD"/>
    <w:rsid w:val="009F2C36"/>
    <w:rsid w:val="00A43D40"/>
    <w:rsid w:val="00A824BA"/>
    <w:rsid w:val="00A82DBB"/>
    <w:rsid w:val="00AF172E"/>
    <w:rsid w:val="00C375E8"/>
    <w:rsid w:val="00C57862"/>
    <w:rsid w:val="00C82D79"/>
    <w:rsid w:val="00CB446C"/>
    <w:rsid w:val="00CD33D7"/>
    <w:rsid w:val="00CD7384"/>
    <w:rsid w:val="00D42B35"/>
    <w:rsid w:val="00D474E0"/>
    <w:rsid w:val="00D51553"/>
    <w:rsid w:val="00D9372A"/>
    <w:rsid w:val="00DB5585"/>
    <w:rsid w:val="00E829C5"/>
    <w:rsid w:val="00F42A40"/>
    <w:rsid w:val="00FD1D81"/>
    <w:rsid w:val="00FF1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46C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1</Pages>
  <Words>319</Words>
  <Characters>1759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</dc:creator>
  <cp:keywords/>
  <dc:description/>
  <cp:lastModifiedBy>Adeline Rouleau</cp:lastModifiedBy>
  <cp:revision>2</cp:revision>
  <dcterms:created xsi:type="dcterms:W3CDTF">2013-03-27T14:20:00Z</dcterms:created>
  <dcterms:modified xsi:type="dcterms:W3CDTF">2013-03-27T14:20:00Z</dcterms:modified>
</cp:coreProperties>
</file>